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4" w:rsidRDefault="00495D83" w:rsidP="00495D83">
      <w:pPr>
        <w:jc w:val="center"/>
        <w:rPr>
          <w:b/>
          <w:sz w:val="40"/>
          <w:szCs w:val="40"/>
        </w:rPr>
      </w:pPr>
      <w:bookmarkStart w:id="0" w:name="_GoBack"/>
      <w:proofErr w:type="spellStart"/>
      <w:r w:rsidRPr="00495D83">
        <w:rPr>
          <w:b/>
          <w:sz w:val="40"/>
          <w:szCs w:val="40"/>
        </w:rPr>
        <w:t>Pengertian</w:t>
      </w:r>
      <w:proofErr w:type="spellEnd"/>
      <w:r w:rsidRPr="00495D83">
        <w:rPr>
          <w:b/>
          <w:sz w:val="40"/>
          <w:szCs w:val="40"/>
        </w:rPr>
        <w:t xml:space="preserve"> </w:t>
      </w:r>
      <w:proofErr w:type="spellStart"/>
      <w:r w:rsidRPr="00495D83">
        <w:rPr>
          <w:b/>
          <w:sz w:val="40"/>
          <w:szCs w:val="40"/>
        </w:rPr>
        <w:t>Animasi</w:t>
      </w:r>
      <w:proofErr w:type="spellEnd"/>
    </w:p>
    <w:p w:rsidR="00DA17E1" w:rsidRPr="00495D83" w:rsidRDefault="00DA17E1" w:rsidP="00495D83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943600" cy="3438797"/>
            <wp:effectExtent l="0" t="0" r="0" b="9525"/>
            <wp:docPr id="1" name="Picture 1" descr="Pengertian Anim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gertian Anima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proofErr w:type="gramStart"/>
      <w:r w:rsidRPr="00495D83">
        <w:rPr>
          <w:rFonts w:ascii="Helvetica" w:hAnsi="Helvetica" w:cs="Helvetica"/>
          <w:color w:val="000000"/>
        </w:rPr>
        <w:t>Apa</w:t>
      </w:r>
      <w:proofErr w:type="spellEnd"/>
      <w:proofErr w:type="gram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itu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5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? </w:t>
      </w:r>
      <w:proofErr w:type="spellStart"/>
      <w:r w:rsidRPr="00495D83">
        <w:rPr>
          <w:rFonts w:ascii="Helvetica" w:hAnsi="Helvetica" w:cs="Helvetica"/>
          <w:color w:val="000000"/>
        </w:rPr>
        <w:t>Buat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kamu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belum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tahu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hyperlink r:id="rId6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proses </w:t>
      </w:r>
      <w:proofErr w:type="spellStart"/>
      <w:r w:rsidRPr="00495D83">
        <w:rPr>
          <w:rFonts w:ascii="Helvetica" w:hAnsi="Helvetica" w:cs="Helvetica"/>
          <w:color w:val="000000"/>
        </w:rPr>
        <w:t>menciptakan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bergerak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atau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ilusi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dengan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menggabungkan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serangkaian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diam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secara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cepat.</w:t>
      </w:r>
      <w:proofErr w:type="spellEnd"/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Secara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umum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pengertian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7" w:history="1">
        <w:proofErr w:type="spellStart"/>
        <w:r w:rsidR="00DA17E1"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="00DA17E1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: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bergerak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berasal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dari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kumpulan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berbagai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objek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disusun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secara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khusus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sehingga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bergerak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sesuai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alur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sudah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ditentukan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pada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setiap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hitungan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waktu</w:t>
      </w:r>
      <w:proofErr w:type="spellEnd"/>
      <w:r w:rsidRPr="00495D83">
        <w:rPr>
          <w:rFonts w:ascii="Helvetica" w:hAnsi="Helvetica" w:cs="Helvetica"/>
          <w:color w:val="000000"/>
        </w:rPr>
        <w:t xml:space="preserve">. </w:t>
      </w:r>
      <w:proofErr w:type="spellStart"/>
      <w:r w:rsidRPr="00495D83">
        <w:rPr>
          <w:rFonts w:ascii="Helvetica" w:hAnsi="Helvetica" w:cs="Helvetica"/>
          <w:color w:val="000000"/>
        </w:rPr>
        <w:t>Objek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dimaksud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manusia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tulisan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teks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hewan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tumbuhan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gedung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lain </w:t>
      </w:r>
      <w:proofErr w:type="spellStart"/>
      <w:r w:rsidRPr="00495D83">
        <w:rPr>
          <w:rFonts w:ascii="Helvetica" w:hAnsi="Helvetica" w:cs="Helvetica"/>
          <w:color w:val="000000"/>
        </w:rPr>
        <w:t>sebagainya</w:t>
      </w:r>
      <w:proofErr w:type="spellEnd"/>
      <w:r w:rsidRPr="00495D83">
        <w:rPr>
          <w:rFonts w:ascii="Helvetica" w:hAnsi="Helvetica" w:cs="Helvetica"/>
          <w:color w:val="000000"/>
        </w:rPr>
        <w:t>.</w:t>
      </w: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Tujuan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utama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8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memberikan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kesan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bahwa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objek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atau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karakter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diam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menjadi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hidup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bergerak</w:t>
      </w:r>
      <w:proofErr w:type="spellEnd"/>
      <w:r w:rsidRPr="00495D83">
        <w:rPr>
          <w:rFonts w:ascii="Helvetica" w:hAnsi="Helvetica" w:cs="Helvetica"/>
          <w:color w:val="000000"/>
        </w:rPr>
        <w:t xml:space="preserve">. Proses </w:t>
      </w:r>
      <w:proofErr w:type="spellStart"/>
      <w:r w:rsidRPr="00495D83">
        <w:rPr>
          <w:rFonts w:ascii="Helvetica" w:hAnsi="Helvetica" w:cs="Helvetica"/>
          <w:color w:val="000000"/>
        </w:rPr>
        <w:t>ini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melibatkan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penyusunan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berbagai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bingkai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secara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berurutan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dengan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perubahan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kecil</w:t>
      </w:r>
      <w:proofErr w:type="spellEnd"/>
      <w:r w:rsidRPr="00495D83">
        <w:rPr>
          <w:rFonts w:ascii="Helvetica" w:hAnsi="Helvetica" w:cs="Helvetica"/>
          <w:color w:val="000000"/>
        </w:rPr>
        <w:t xml:space="preserve"> di </w:t>
      </w:r>
      <w:proofErr w:type="spellStart"/>
      <w:r w:rsidRPr="00495D83">
        <w:rPr>
          <w:rFonts w:ascii="Helvetica" w:hAnsi="Helvetica" w:cs="Helvetica"/>
          <w:color w:val="000000"/>
        </w:rPr>
        <w:t>antara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setiap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bingkai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sehingga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ketika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bingkai-bingkai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tersebut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diputar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dengan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cepat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tercipta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kesan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mulus</w:t>
      </w:r>
      <w:proofErr w:type="spellEnd"/>
      <w:r w:rsidRPr="00495D83">
        <w:rPr>
          <w:rFonts w:ascii="Helvetica" w:hAnsi="Helvetica" w:cs="Helvetica"/>
          <w:color w:val="000000"/>
        </w:rPr>
        <w:t>.</w:t>
      </w:r>
    </w:p>
    <w:p w:rsidR="00495D83" w:rsidRPr="00495D83" w:rsidRDefault="00DA17E1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hyperlink r:id="rId9" w:history="1">
        <w:proofErr w:type="spellStart"/>
        <w:r w:rsidR="00495D83"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digunakan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dalam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berbagai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industri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="00495D83" w:rsidRPr="00495D83">
        <w:rPr>
          <w:rFonts w:ascii="Helvetica" w:hAnsi="Helvetica" w:cs="Helvetica"/>
          <w:color w:val="000000"/>
        </w:rPr>
        <w:t>seperti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hiburan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(film, </w:t>
      </w:r>
      <w:proofErr w:type="spellStart"/>
      <w:r w:rsidR="00495D83" w:rsidRPr="00495D83">
        <w:rPr>
          <w:rFonts w:ascii="Helvetica" w:hAnsi="Helvetica" w:cs="Helvetica"/>
          <w:color w:val="000000"/>
        </w:rPr>
        <w:t>televisi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="00495D83" w:rsidRPr="00495D83">
        <w:rPr>
          <w:rFonts w:ascii="Helvetica" w:hAnsi="Helvetica" w:cs="Helvetica"/>
          <w:color w:val="000000"/>
        </w:rPr>
        <w:t>permainan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video), </w:t>
      </w:r>
      <w:proofErr w:type="spellStart"/>
      <w:r w:rsidR="00495D83" w:rsidRPr="00495D83">
        <w:rPr>
          <w:rFonts w:ascii="Helvetica" w:hAnsi="Helvetica" w:cs="Helvetica"/>
          <w:color w:val="000000"/>
        </w:rPr>
        <w:t>pendidikan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(</w:t>
      </w:r>
      <w:proofErr w:type="spellStart"/>
      <w:r>
        <w:rPr>
          <w:rFonts w:ascii="Helvetica" w:hAnsi="Helvetica" w:cs="Helvetica"/>
          <w:color w:val="000000"/>
        </w:rPr>
        <w:fldChar w:fldCharType="begin"/>
      </w:r>
      <w:r>
        <w:rPr>
          <w:rFonts w:ascii="Helvetica" w:hAnsi="Helvetica" w:cs="Helvetica"/>
          <w:color w:val="000000"/>
        </w:rPr>
        <w:instrText xml:space="preserve"> HYPERLINK "https://wanteknologi.com" </w:instrText>
      </w:r>
      <w:r>
        <w:rPr>
          <w:rFonts w:ascii="Helvetica" w:hAnsi="Helvetica" w:cs="Helvetica"/>
          <w:color w:val="000000"/>
        </w:rPr>
      </w:r>
      <w:r>
        <w:rPr>
          <w:rFonts w:ascii="Helvetica" w:hAnsi="Helvetica" w:cs="Helvetica"/>
          <w:color w:val="000000"/>
        </w:rPr>
        <w:fldChar w:fldCharType="separate"/>
      </w:r>
      <w:r w:rsidR="00495D83" w:rsidRPr="00DA17E1">
        <w:rPr>
          <w:rStyle w:val="Hyperlink"/>
          <w:rFonts w:ascii="Helvetica" w:hAnsi="Helvetica" w:cs="Helvetica"/>
        </w:rPr>
        <w:t>animasi</w:t>
      </w:r>
      <w:proofErr w:type="spellEnd"/>
      <w:r>
        <w:rPr>
          <w:rFonts w:ascii="Helvetica" w:hAnsi="Helvetica" w:cs="Helvetica"/>
          <w:color w:val="000000"/>
        </w:rPr>
        <w:fldChar w:fldCharType="end"/>
      </w:r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pembelajaran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), </w:t>
      </w:r>
      <w:proofErr w:type="spellStart"/>
      <w:r w:rsidR="00495D83" w:rsidRPr="00495D83">
        <w:rPr>
          <w:rFonts w:ascii="Helvetica" w:hAnsi="Helvetica" w:cs="Helvetica"/>
          <w:color w:val="000000"/>
        </w:rPr>
        <w:t>pemasaran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(</w:t>
      </w:r>
      <w:proofErr w:type="spellStart"/>
      <w:r w:rsidR="00495D83" w:rsidRPr="00495D83">
        <w:rPr>
          <w:rFonts w:ascii="Helvetica" w:hAnsi="Helvetica" w:cs="Helvetica"/>
          <w:color w:val="000000"/>
        </w:rPr>
        <w:t>iklan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hyperlink r:id="rId10" w:history="1">
        <w:proofErr w:type="spellStart"/>
        <w:r w:rsidR="00495D83"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="00495D83" w:rsidRPr="00495D83">
        <w:rPr>
          <w:rFonts w:ascii="Helvetica" w:hAnsi="Helvetica" w:cs="Helvetica"/>
          <w:color w:val="000000"/>
        </w:rPr>
        <w:t xml:space="preserve">), </w:t>
      </w:r>
      <w:proofErr w:type="spellStart"/>
      <w:r w:rsidR="00495D83" w:rsidRPr="00495D83">
        <w:rPr>
          <w:rFonts w:ascii="Helvetica" w:hAnsi="Helvetica" w:cs="Helvetica"/>
          <w:color w:val="000000"/>
        </w:rPr>
        <w:t>simulasi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(</w:t>
      </w:r>
      <w:proofErr w:type="spellStart"/>
      <w:r w:rsidR="00495D83" w:rsidRPr="00495D83">
        <w:rPr>
          <w:rFonts w:ascii="Helvetica" w:hAnsi="Helvetica" w:cs="Helvetica"/>
          <w:color w:val="000000"/>
        </w:rPr>
        <w:t>simulasi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penerbangan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="00495D83" w:rsidRPr="00495D83">
        <w:rPr>
          <w:rFonts w:ascii="Helvetica" w:hAnsi="Helvetica" w:cs="Helvetica"/>
          <w:color w:val="000000"/>
        </w:rPr>
        <w:t>simulasi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medis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), </w:t>
      </w:r>
      <w:proofErr w:type="spellStart"/>
      <w:r w:rsidR="00495D83" w:rsidRPr="00495D83">
        <w:rPr>
          <w:rFonts w:ascii="Helvetica" w:hAnsi="Helvetica" w:cs="Helvetica"/>
          <w:color w:val="000000"/>
        </w:rPr>
        <w:t>dan</w:t>
      </w:r>
      <w:proofErr w:type="spellEnd"/>
      <w:r w:rsidR="00495D83"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="00495D83" w:rsidRPr="00495D83">
        <w:rPr>
          <w:rFonts w:ascii="Helvetica" w:hAnsi="Helvetica" w:cs="Helvetica"/>
          <w:color w:val="000000"/>
        </w:rPr>
        <w:t>lainnya</w:t>
      </w:r>
      <w:proofErr w:type="spellEnd"/>
      <w:r w:rsidR="00495D83" w:rsidRPr="00495D83">
        <w:rPr>
          <w:rFonts w:ascii="Helvetica" w:hAnsi="Helvetica" w:cs="Helvetica"/>
          <w:color w:val="000000"/>
        </w:rPr>
        <w:t>.</w:t>
      </w: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Dengan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perkembangan</w:t>
      </w:r>
      <w:proofErr w:type="spellEnd"/>
      <w:r w:rsidRPr="00495D83">
        <w:rPr>
          <w:rFonts w:ascii="Helvetica" w:hAnsi="Helvetica" w:cs="Helvetica"/>
          <w:color w:val="000000"/>
        </w:rPr>
        <w:t> </w:t>
      </w:r>
      <w:proofErr w:type="spellStart"/>
      <w:r w:rsidRPr="00495D83">
        <w:rPr>
          <w:rFonts w:ascii="Helvetica" w:hAnsi="Helvetica" w:cs="Helvetica"/>
          <w:color w:val="000000"/>
        </w:rPr>
        <w:fldChar w:fldCharType="begin"/>
      </w:r>
      <w:r w:rsidRPr="00495D83">
        <w:rPr>
          <w:rFonts w:ascii="Helvetica" w:hAnsi="Helvetica" w:cs="Helvetica"/>
          <w:color w:val="000000"/>
        </w:rPr>
        <w:instrText xml:space="preserve"> HYPERLINK "https://www.maxmanroe.com/vid/teknologi/pengertian-teknologi.html" </w:instrText>
      </w:r>
      <w:r w:rsidRPr="00495D83">
        <w:rPr>
          <w:rFonts w:ascii="Helvetica" w:hAnsi="Helvetica" w:cs="Helvetica"/>
          <w:color w:val="000000"/>
        </w:rPr>
        <w:fldChar w:fldCharType="separate"/>
      </w:r>
      <w:r w:rsidRPr="00495D83">
        <w:rPr>
          <w:rStyle w:val="Hyperlink"/>
          <w:rFonts w:ascii="Helvetica" w:hAnsi="Helvetica" w:cs="Helvetica"/>
          <w:color w:val="0088FF"/>
          <w:u w:val="none"/>
          <w:bdr w:val="none" w:sz="0" w:space="0" w:color="auto" w:frame="1"/>
        </w:rPr>
        <w:t>teknologi</w:t>
      </w:r>
      <w:proofErr w:type="spellEnd"/>
      <w:r w:rsidRPr="00495D83">
        <w:rPr>
          <w:rFonts w:ascii="Helvetica" w:hAnsi="Helvetica" w:cs="Helvetica"/>
          <w:color w:val="000000"/>
        </w:rPr>
        <w:fldChar w:fldCharType="end"/>
      </w:r>
      <w:r w:rsidRPr="00495D83">
        <w:rPr>
          <w:rFonts w:ascii="Helvetica" w:hAnsi="Helvetica" w:cs="Helvetica"/>
          <w:color w:val="000000"/>
        </w:rPr>
        <w:t xml:space="preserve">, </w:t>
      </w:r>
      <w:hyperlink r:id="rId11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telah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menjadi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sarana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kuat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untuk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mengomunikasikan</w:t>
      </w:r>
      <w:proofErr w:type="spellEnd"/>
      <w:r w:rsidRPr="00495D83">
        <w:rPr>
          <w:rFonts w:ascii="Helvetica" w:hAnsi="Helvetica" w:cs="Helvetica"/>
          <w:color w:val="000000"/>
        </w:rPr>
        <w:t xml:space="preserve"> ide, </w:t>
      </w:r>
      <w:proofErr w:type="spellStart"/>
      <w:r w:rsidRPr="00495D83">
        <w:rPr>
          <w:rFonts w:ascii="Helvetica" w:hAnsi="Helvetica" w:cs="Helvetica"/>
          <w:color w:val="000000"/>
        </w:rPr>
        <w:t>cerita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konsep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kepada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audiens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dengan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proofErr w:type="gramStart"/>
      <w:r w:rsidRPr="00495D83">
        <w:rPr>
          <w:rFonts w:ascii="Helvetica" w:hAnsi="Helvetica" w:cs="Helvetica"/>
          <w:color w:val="000000"/>
        </w:rPr>
        <w:t>cara</w:t>
      </w:r>
      <w:proofErr w:type="spellEnd"/>
      <w:proofErr w:type="gram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menarik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interaktif</w:t>
      </w:r>
      <w:proofErr w:type="spellEnd"/>
      <w:r w:rsidRPr="00495D83">
        <w:rPr>
          <w:rFonts w:ascii="Helvetica" w:hAnsi="Helvetica" w:cs="Helvetica"/>
          <w:color w:val="000000"/>
        </w:rPr>
        <w:t>.</w:t>
      </w:r>
    </w:p>
    <w:p w:rsidR="00495D83" w:rsidRDefault="00495D83" w:rsidP="00495D83">
      <w:pPr>
        <w:jc w:val="both"/>
        <w:rPr>
          <w:sz w:val="24"/>
          <w:szCs w:val="24"/>
        </w:rPr>
      </w:pPr>
    </w:p>
    <w:p w:rsidR="00495D83" w:rsidRDefault="00495D83" w:rsidP="00495D83">
      <w:pPr>
        <w:shd w:val="clear" w:color="auto" w:fill="FFFFFF"/>
        <w:spacing w:after="0" w:line="288" w:lineRule="atLeast"/>
        <w:outlineLvl w:val="1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proofErr w:type="spellStart"/>
      <w:r w:rsidRPr="00495D83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Pengertian</w:t>
      </w:r>
      <w:proofErr w:type="spellEnd"/>
      <w:r w:rsidRPr="00495D83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 </w:t>
      </w:r>
      <w:hyperlink r:id="rId12" w:history="1">
        <w:proofErr w:type="spellStart"/>
        <w:r w:rsidRPr="00DA17E1">
          <w:rPr>
            <w:rStyle w:val="Hyperlink"/>
            <w:rFonts w:ascii="Helvetica" w:eastAsia="Times New Roman" w:hAnsi="Helvetica" w:cs="Helvetica"/>
            <w:b/>
            <w:bCs/>
            <w:sz w:val="28"/>
            <w:szCs w:val="28"/>
          </w:rPr>
          <w:t>Animasi</w:t>
        </w:r>
        <w:proofErr w:type="spellEnd"/>
      </w:hyperlink>
      <w:r w:rsidRPr="00495D83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 </w:t>
      </w:r>
      <w:proofErr w:type="spellStart"/>
      <w:r w:rsidRPr="00495D83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Menurut</w:t>
      </w:r>
      <w:proofErr w:type="spellEnd"/>
      <w:r w:rsidRPr="00495D83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 xml:space="preserve"> Para </w:t>
      </w:r>
      <w:proofErr w:type="spellStart"/>
      <w:r w:rsidRPr="00495D83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Ahli</w:t>
      </w:r>
      <w:proofErr w:type="spellEnd"/>
    </w:p>
    <w:p w:rsidR="00495D83" w:rsidRDefault="00495D83" w:rsidP="00495D83">
      <w:pPr>
        <w:shd w:val="clear" w:color="auto" w:fill="FFFFFF"/>
        <w:spacing w:after="0" w:line="288" w:lineRule="atLeast"/>
        <w:outlineLvl w:val="1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Beberapa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ahli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pernah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menjelaskan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tentang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pengertian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3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diantaranya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>:</w:t>
      </w:r>
    </w:p>
    <w:p w:rsidR="00495D83" w:rsidRPr="00DA17E1" w:rsidRDefault="00495D83" w:rsidP="00495D83">
      <w:pPr>
        <w:pStyle w:val="Heading3"/>
        <w:shd w:val="clear" w:color="auto" w:fill="FFFFFF"/>
        <w:spacing w:before="0" w:line="288" w:lineRule="atLeast"/>
        <w:jc w:val="both"/>
        <w:rPr>
          <w:rFonts w:ascii="Helvetica" w:hAnsi="Helvetica" w:cs="Helvetica"/>
          <w:b/>
          <w:color w:val="000000"/>
        </w:rPr>
      </w:pPr>
      <w:r w:rsidRPr="00DA17E1">
        <w:rPr>
          <w:rFonts w:ascii="Helvetica" w:hAnsi="Helvetica" w:cs="Helvetica"/>
          <w:b/>
          <w:color w:val="000000"/>
        </w:rPr>
        <w:t>1. Paul Wells</w:t>
      </w: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r w:rsidRPr="00495D83">
        <w:rPr>
          <w:rFonts w:ascii="Helvetica" w:hAnsi="Helvetica" w:cs="Helvetica"/>
          <w:color w:val="000000"/>
        </w:rPr>
        <w:t xml:space="preserve">Paul Wells, </w:t>
      </w:r>
      <w:proofErr w:type="spellStart"/>
      <w:r w:rsidRPr="00495D83">
        <w:rPr>
          <w:rFonts w:ascii="Helvetica" w:hAnsi="Helvetica" w:cs="Helvetica"/>
          <w:color w:val="000000"/>
        </w:rPr>
        <w:t>seorang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akademisi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dalam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bidang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4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mengartikan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5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sebagai</w:t>
      </w:r>
      <w:proofErr w:type="spellEnd"/>
      <w:r w:rsidRPr="00495D83">
        <w:rPr>
          <w:rFonts w:ascii="Helvetica" w:hAnsi="Helvetica" w:cs="Helvetica"/>
          <w:color w:val="000000"/>
        </w:rPr>
        <w:t xml:space="preserve"> “</w:t>
      </w:r>
      <w:proofErr w:type="spellStart"/>
      <w:r w:rsidRPr="00495D83">
        <w:rPr>
          <w:rFonts w:ascii="Helvetica" w:hAnsi="Helvetica" w:cs="Helvetica"/>
          <w:color w:val="000000"/>
        </w:rPr>
        <w:t>gabungan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dari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teknologi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kreativitas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menghasilkan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bergerak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atau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serangkaian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diam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menciptakan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ilusi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>.</w:t>
      </w:r>
    </w:p>
    <w:p w:rsidR="00495D83" w:rsidRPr="00DA17E1" w:rsidRDefault="00495D83" w:rsidP="00495D83">
      <w:pPr>
        <w:pStyle w:val="Heading3"/>
        <w:shd w:val="clear" w:color="auto" w:fill="FFFFFF"/>
        <w:spacing w:before="0" w:line="288" w:lineRule="atLeast"/>
        <w:jc w:val="both"/>
        <w:rPr>
          <w:rFonts w:ascii="Helvetica" w:hAnsi="Helvetica" w:cs="Helvetica"/>
          <w:b/>
          <w:color w:val="000000"/>
        </w:rPr>
      </w:pPr>
      <w:r w:rsidRPr="00DA17E1">
        <w:rPr>
          <w:rFonts w:ascii="Helvetica" w:hAnsi="Helvetica" w:cs="Helvetica"/>
          <w:b/>
          <w:color w:val="000000"/>
        </w:rPr>
        <w:t xml:space="preserve">2. Serge </w:t>
      </w:r>
      <w:proofErr w:type="spellStart"/>
      <w:r w:rsidRPr="00DA17E1">
        <w:rPr>
          <w:rFonts w:ascii="Helvetica" w:hAnsi="Helvetica" w:cs="Helvetica"/>
          <w:b/>
          <w:color w:val="000000"/>
        </w:rPr>
        <w:t>Daney</w:t>
      </w:r>
      <w:proofErr w:type="spellEnd"/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Menurut</w:t>
      </w:r>
      <w:proofErr w:type="spellEnd"/>
      <w:r w:rsidRPr="00495D83">
        <w:rPr>
          <w:rFonts w:ascii="Helvetica" w:hAnsi="Helvetica" w:cs="Helvetica"/>
          <w:color w:val="000000"/>
        </w:rPr>
        <w:t xml:space="preserve"> Serge </w:t>
      </w:r>
      <w:proofErr w:type="spellStart"/>
      <w:r w:rsidRPr="00495D83">
        <w:rPr>
          <w:rFonts w:ascii="Helvetica" w:hAnsi="Helvetica" w:cs="Helvetica"/>
          <w:color w:val="000000"/>
        </w:rPr>
        <w:t>Daney</w:t>
      </w:r>
      <w:proofErr w:type="spellEnd"/>
      <w:r w:rsidRPr="00495D83">
        <w:rPr>
          <w:rFonts w:ascii="Helvetica" w:hAnsi="Helvetica" w:cs="Helvetica"/>
          <w:color w:val="000000"/>
        </w:rPr>
        <w:t xml:space="preserve"> (</w:t>
      </w:r>
      <w:proofErr w:type="spellStart"/>
      <w:r w:rsidRPr="00495D83">
        <w:rPr>
          <w:rFonts w:ascii="Helvetica" w:hAnsi="Helvetica" w:cs="Helvetica"/>
          <w:color w:val="000000"/>
        </w:rPr>
        <w:t>kritikus</w:t>
      </w:r>
      <w:proofErr w:type="spellEnd"/>
      <w:r w:rsidRPr="00495D83">
        <w:rPr>
          <w:rFonts w:ascii="Helvetica" w:hAnsi="Helvetica" w:cs="Helvetica"/>
          <w:color w:val="000000"/>
        </w:rPr>
        <w:t xml:space="preserve"> film) </w:t>
      </w:r>
      <w:proofErr w:type="spellStart"/>
      <w:r w:rsidRPr="00495D83">
        <w:rPr>
          <w:rFonts w:ascii="Helvetica" w:hAnsi="Helvetica" w:cs="Helvetica"/>
          <w:color w:val="000000"/>
        </w:rPr>
        <w:t>pengertian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6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suatu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kerjasama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antara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dalam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dalam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>.</w:t>
      </w:r>
    </w:p>
    <w:p w:rsidR="00495D83" w:rsidRPr="00DA17E1" w:rsidRDefault="00495D83" w:rsidP="00495D83">
      <w:pPr>
        <w:pStyle w:val="Heading3"/>
        <w:shd w:val="clear" w:color="auto" w:fill="FFFFFF"/>
        <w:spacing w:before="0" w:line="288" w:lineRule="atLeast"/>
        <w:jc w:val="both"/>
        <w:rPr>
          <w:rFonts w:ascii="Helvetica" w:hAnsi="Helvetica" w:cs="Helvetica"/>
          <w:b/>
          <w:color w:val="000000"/>
        </w:rPr>
      </w:pPr>
      <w:r w:rsidRPr="00DA17E1">
        <w:rPr>
          <w:rFonts w:ascii="Helvetica" w:hAnsi="Helvetica" w:cs="Helvetica"/>
          <w:b/>
          <w:color w:val="000000"/>
        </w:rPr>
        <w:t>3. Richard Williams</w:t>
      </w: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r w:rsidRPr="00495D83">
        <w:rPr>
          <w:rFonts w:ascii="Helvetica" w:hAnsi="Helvetica" w:cs="Helvetica"/>
          <w:color w:val="000000"/>
        </w:rPr>
        <w:t xml:space="preserve">Richard </w:t>
      </w:r>
      <w:proofErr w:type="gramStart"/>
      <w:r w:rsidRPr="00495D83">
        <w:rPr>
          <w:rFonts w:ascii="Helvetica" w:hAnsi="Helvetica" w:cs="Helvetica"/>
          <w:color w:val="000000"/>
        </w:rPr>
        <w:t>Williams</w:t>
      </w:r>
      <w:proofErr w:type="gram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animator </w:t>
      </w:r>
      <w:proofErr w:type="spellStart"/>
      <w:r w:rsidRPr="00495D83">
        <w:rPr>
          <w:rFonts w:ascii="Helvetica" w:hAnsi="Helvetica" w:cs="Helvetica"/>
          <w:color w:val="000000"/>
        </w:rPr>
        <w:t>terkenal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pengarang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buku</w:t>
      </w:r>
      <w:proofErr w:type="spellEnd"/>
      <w:r w:rsidRPr="00495D83">
        <w:rPr>
          <w:rFonts w:ascii="Helvetica" w:hAnsi="Helvetica" w:cs="Helvetica"/>
          <w:color w:val="000000"/>
        </w:rPr>
        <w:t xml:space="preserve"> “The Animator’s Survival Kit”. </w:t>
      </w:r>
      <w:proofErr w:type="spellStart"/>
      <w:r w:rsidRPr="00495D83">
        <w:rPr>
          <w:rFonts w:ascii="Helvetica" w:hAnsi="Helvetica" w:cs="Helvetica"/>
          <w:color w:val="000000"/>
        </w:rPr>
        <w:t>Menurutnya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pengertian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7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“</w:t>
      </w:r>
      <w:proofErr w:type="spellStart"/>
      <w:r w:rsidRPr="00495D83">
        <w:rPr>
          <w:rFonts w:ascii="Helvetica" w:hAnsi="Helvetica" w:cs="Helvetica"/>
          <w:color w:val="000000"/>
        </w:rPr>
        <w:t>menggambar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>.”</w:t>
      </w:r>
    </w:p>
    <w:p w:rsidR="00495D83" w:rsidRPr="00DA17E1" w:rsidRDefault="00495D83" w:rsidP="00DA17E1">
      <w:pPr>
        <w:pStyle w:val="Heading3"/>
        <w:shd w:val="clear" w:color="auto" w:fill="FFFFFF"/>
        <w:tabs>
          <w:tab w:val="left" w:pos="2640"/>
        </w:tabs>
        <w:spacing w:before="0" w:line="288" w:lineRule="atLeast"/>
        <w:jc w:val="both"/>
        <w:rPr>
          <w:rFonts w:ascii="Helvetica" w:hAnsi="Helvetica" w:cs="Helvetica"/>
          <w:b/>
          <w:color w:val="000000"/>
        </w:rPr>
      </w:pPr>
      <w:r w:rsidRPr="00DA17E1">
        <w:rPr>
          <w:rFonts w:ascii="Helvetica" w:hAnsi="Helvetica" w:cs="Helvetica"/>
          <w:b/>
          <w:color w:val="000000"/>
        </w:rPr>
        <w:t>4. Karen Sullivan</w:t>
      </w:r>
      <w:r w:rsidR="00DA17E1" w:rsidRPr="00DA17E1">
        <w:rPr>
          <w:rFonts w:ascii="Helvetica" w:hAnsi="Helvetica" w:cs="Helvetica"/>
          <w:b/>
          <w:color w:val="000000"/>
        </w:rPr>
        <w:tab/>
      </w: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Dalam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bukunya</w:t>
      </w:r>
      <w:proofErr w:type="spellEnd"/>
      <w:r w:rsidRPr="00495D83">
        <w:rPr>
          <w:rFonts w:ascii="Helvetica" w:hAnsi="Helvetica" w:cs="Helvetica"/>
          <w:color w:val="000000"/>
        </w:rPr>
        <w:t xml:space="preserve"> “Animation: Art and Industry”, </w:t>
      </w:r>
      <w:proofErr w:type="spellStart"/>
      <w:r w:rsidRPr="00495D83">
        <w:rPr>
          <w:rFonts w:ascii="Helvetica" w:hAnsi="Helvetica" w:cs="Helvetica"/>
          <w:color w:val="000000"/>
        </w:rPr>
        <w:t>dia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mendefinisikan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8" w:history="1">
        <w:proofErr w:type="spellStart"/>
        <w:r w:rsidRPr="00DA17E1">
          <w:rPr>
            <w:rStyle w:val="Hyperlink"/>
            <w:rFonts w:ascii="Helvetica" w:hAnsi="Helvetica" w:cs="Helvetica"/>
          </w:rPr>
          <w:t>animasi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sebagai</w:t>
      </w:r>
      <w:proofErr w:type="spellEnd"/>
      <w:r w:rsidRPr="00495D83">
        <w:rPr>
          <w:rFonts w:ascii="Helvetica" w:hAnsi="Helvetica" w:cs="Helvetica"/>
          <w:color w:val="000000"/>
        </w:rPr>
        <w:t xml:space="preserve"> “</w:t>
      </w:r>
      <w:proofErr w:type="spellStart"/>
      <w:r w:rsidRPr="00495D83">
        <w:rPr>
          <w:rFonts w:ascii="Helvetica" w:hAnsi="Helvetica" w:cs="Helvetica"/>
          <w:color w:val="000000"/>
        </w:rPr>
        <w:t>seni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hyperlink r:id="rId19" w:history="1">
        <w:proofErr w:type="spellStart"/>
        <w:r w:rsidRPr="00DA17E1">
          <w:rPr>
            <w:rStyle w:val="Hyperlink"/>
            <w:rFonts w:ascii="Helvetica" w:hAnsi="Helvetica" w:cs="Helvetica"/>
          </w:rPr>
          <w:t>menganimasikan</w:t>
        </w:r>
        <w:proofErr w:type="spellEnd"/>
      </w:hyperlink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atau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memberikan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kehidupan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pada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benda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mati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melalui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tampilan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berurutan</w:t>
      </w:r>
      <w:proofErr w:type="spellEnd"/>
      <w:r w:rsidRPr="00495D83">
        <w:rPr>
          <w:rFonts w:ascii="Helvetica" w:hAnsi="Helvetica" w:cs="Helvetica"/>
          <w:color w:val="000000"/>
        </w:rPr>
        <w:t>.”</w:t>
      </w:r>
    </w:p>
    <w:p w:rsidR="00495D83" w:rsidRPr="00DA17E1" w:rsidRDefault="00495D83" w:rsidP="00DA17E1">
      <w:pPr>
        <w:pStyle w:val="Heading3"/>
        <w:shd w:val="clear" w:color="auto" w:fill="FFFFFF"/>
        <w:tabs>
          <w:tab w:val="left" w:pos="5040"/>
        </w:tabs>
        <w:spacing w:before="0" w:line="288" w:lineRule="atLeast"/>
        <w:jc w:val="both"/>
        <w:rPr>
          <w:rFonts w:ascii="Helvetica" w:hAnsi="Helvetica" w:cs="Helvetica"/>
          <w:b/>
          <w:color w:val="000000"/>
        </w:rPr>
      </w:pPr>
      <w:r w:rsidRPr="00DA17E1">
        <w:rPr>
          <w:rFonts w:ascii="Helvetica" w:hAnsi="Helvetica" w:cs="Helvetica"/>
          <w:b/>
          <w:color w:val="000000"/>
        </w:rPr>
        <w:t xml:space="preserve">5. Thomas C. Barnes </w:t>
      </w:r>
      <w:proofErr w:type="spellStart"/>
      <w:r w:rsidRPr="00DA17E1">
        <w:rPr>
          <w:rFonts w:ascii="Helvetica" w:hAnsi="Helvetica" w:cs="Helvetica"/>
          <w:b/>
          <w:color w:val="000000"/>
        </w:rPr>
        <w:t>dan</w:t>
      </w:r>
      <w:proofErr w:type="spellEnd"/>
      <w:r w:rsidRPr="00DA17E1">
        <w:rPr>
          <w:rFonts w:ascii="Helvetica" w:hAnsi="Helvetica" w:cs="Helvetica"/>
          <w:b/>
          <w:color w:val="000000"/>
        </w:rPr>
        <w:t xml:space="preserve"> Barry R. Parker</w:t>
      </w:r>
      <w:r w:rsidR="00DA17E1" w:rsidRPr="00DA17E1">
        <w:rPr>
          <w:rFonts w:ascii="Helvetica" w:hAnsi="Helvetica" w:cs="Helvetica"/>
          <w:b/>
          <w:color w:val="000000"/>
        </w:rPr>
        <w:tab/>
      </w:r>
    </w:p>
    <w:p w:rsidR="00495D83" w:rsidRPr="00495D83" w:rsidRDefault="00495D83" w:rsidP="00495D83">
      <w:pPr>
        <w:pStyle w:val="NormalWeb"/>
        <w:shd w:val="clear" w:color="auto" w:fill="FFFFFF"/>
        <w:spacing w:before="0" w:beforeAutospacing="0" w:after="288" w:afterAutospacing="0"/>
        <w:jc w:val="both"/>
        <w:rPr>
          <w:rFonts w:ascii="Helvetica" w:hAnsi="Helvetica" w:cs="Helvetica"/>
          <w:color w:val="000000"/>
        </w:rPr>
      </w:pPr>
      <w:proofErr w:type="spellStart"/>
      <w:r w:rsidRPr="00495D83">
        <w:rPr>
          <w:rFonts w:ascii="Helvetica" w:hAnsi="Helvetica" w:cs="Helvetica"/>
          <w:color w:val="000000"/>
        </w:rPr>
        <w:t>Menurut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mereka</w:t>
      </w:r>
      <w:proofErr w:type="spellEnd"/>
      <w:r w:rsidRPr="00495D83">
        <w:rPr>
          <w:rFonts w:ascii="Helvetica" w:hAnsi="Helvetica" w:cs="Helvetica"/>
          <w:color w:val="000000"/>
        </w:rPr>
        <w:t xml:space="preserve">, </w:t>
      </w:r>
      <w:proofErr w:type="spellStart"/>
      <w:r w:rsidRPr="00495D83">
        <w:rPr>
          <w:rFonts w:ascii="Helvetica" w:hAnsi="Helvetica" w:cs="Helvetica"/>
          <w:color w:val="000000"/>
        </w:rPr>
        <w:t>pengertian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animasi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adalah</w:t>
      </w:r>
      <w:proofErr w:type="spellEnd"/>
      <w:r w:rsidRPr="00495D83">
        <w:rPr>
          <w:rFonts w:ascii="Helvetica" w:hAnsi="Helvetica" w:cs="Helvetica"/>
          <w:color w:val="000000"/>
        </w:rPr>
        <w:t xml:space="preserve"> proses </w:t>
      </w:r>
      <w:proofErr w:type="spellStart"/>
      <w:r w:rsidRPr="00495D83">
        <w:rPr>
          <w:rFonts w:ascii="Helvetica" w:hAnsi="Helvetica" w:cs="Helvetica"/>
          <w:color w:val="000000"/>
        </w:rPr>
        <w:t>membuat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bergerak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dengan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proofErr w:type="gramStart"/>
      <w:r w:rsidRPr="00495D83">
        <w:rPr>
          <w:rFonts w:ascii="Helvetica" w:hAnsi="Helvetica" w:cs="Helvetica"/>
          <w:color w:val="000000"/>
        </w:rPr>
        <w:t>cara</w:t>
      </w:r>
      <w:proofErr w:type="spellEnd"/>
      <w:proofErr w:type="gram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menampilkan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serangkaian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gambar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diam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dalam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urutan</w:t>
      </w:r>
      <w:proofErr w:type="spellEnd"/>
      <w:r w:rsidRPr="00495D83">
        <w:rPr>
          <w:rFonts w:ascii="Helvetica" w:hAnsi="Helvetica" w:cs="Helvetica"/>
          <w:color w:val="000000"/>
        </w:rPr>
        <w:t xml:space="preserve"> yang </w:t>
      </w:r>
      <w:proofErr w:type="spellStart"/>
      <w:r w:rsidRPr="00495D83">
        <w:rPr>
          <w:rFonts w:ascii="Helvetica" w:hAnsi="Helvetica" w:cs="Helvetica"/>
          <w:color w:val="000000"/>
        </w:rPr>
        <w:t>cepat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sehingga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menciptakan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ilusi</w:t>
      </w:r>
      <w:proofErr w:type="spellEnd"/>
      <w:r w:rsidRPr="00495D83">
        <w:rPr>
          <w:rFonts w:ascii="Helvetica" w:hAnsi="Helvetica" w:cs="Helvetica"/>
          <w:color w:val="000000"/>
        </w:rPr>
        <w:t xml:space="preserve"> </w:t>
      </w:r>
      <w:proofErr w:type="spellStart"/>
      <w:r w:rsidRPr="00495D83">
        <w:rPr>
          <w:rFonts w:ascii="Helvetica" w:hAnsi="Helvetica" w:cs="Helvetica"/>
          <w:color w:val="000000"/>
        </w:rPr>
        <w:t>gerakan</w:t>
      </w:r>
      <w:proofErr w:type="spellEnd"/>
      <w:r w:rsidRPr="00495D83">
        <w:rPr>
          <w:rFonts w:ascii="Helvetica" w:hAnsi="Helvetica" w:cs="Helvetica"/>
          <w:color w:val="000000"/>
        </w:rPr>
        <w:t>.</w:t>
      </w:r>
    </w:p>
    <w:bookmarkEnd w:id="0"/>
    <w:p w:rsidR="00495D83" w:rsidRPr="00495D83" w:rsidRDefault="00495D83" w:rsidP="00495D83">
      <w:pPr>
        <w:shd w:val="clear" w:color="auto" w:fill="FFFFFF"/>
        <w:spacing w:after="0" w:line="288" w:lineRule="atLeast"/>
        <w:jc w:val="both"/>
        <w:outlineLvl w:val="1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:rsidR="00495D83" w:rsidRPr="00495D83" w:rsidRDefault="00495D83" w:rsidP="00495D83">
      <w:pPr>
        <w:jc w:val="both"/>
        <w:rPr>
          <w:sz w:val="24"/>
          <w:szCs w:val="24"/>
        </w:rPr>
      </w:pPr>
    </w:p>
    <w:sectPr w:rsidR="00495D83" w:rsidRPr="00495D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83"/>
    <w:rsid w:val="00495D83"/>
    <w:rsid w:val="004A5208"/>
    <w:rsid w:val="00AB36A4"/>
    <w:rsid w:val="00D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EE59F-3786-4D87-87ED-E5E1BFE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5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D8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5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eknologi.com" TargetMode="External"/><Relationship Id="rId13" Type="http://schemas.openxmlformats.org/officeDocument/2006/relationships/hyperlink" Target="https://wansolution.co.id" TargetMode="External"/><Relationship Id="rId18" Type="http://schemas.openxmlformats.org/officeDocument/2006/relationships/hyperlink" Target="https://tutorial.wanteknologi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anteknologi.com" TargetMode="External"/><Relationship Id="rId12" Type="http://schemas.openxmlformats.org/officeDocument/2006/relationships/hyperlink" Target="https://wansolution.co.id" TargetMode="External"/><Relationship Id="rId17" Type="http://schemas.openxmlformats.org/officeDocument/2006/relationships/hyperlink" Target="https://tutorial.wanteknolog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utorial.wanteknologi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nteknologi.com" TargetMode="External"/><Relationship Id="rId11" Type="http://schemas.openxmlformats.org/officeDocument/2006/relationships/hyperlink" Target="https://wanteknologi.com" TargetMode="External"/><Relationship Id="rId5" Type="http://schemas.openxmlformats.org/officeDocument/2006/relationships/hyperlink" Target="https://wanteknologi.com" TargetMode="External"/><Relationship Id="rId15" Type="http://schemas.openxmlformats.org/officeDocument/2006/relationships/hyperlink" Target="https://wansolution.co.id" TargetMode="External"/><Relationship Id="rId10" Type="http://schemas.openxmlformats.org/officeDocument/2006/relationships/hyperlink" Target="https://wanteknologi.com" TargetMode="External"/><Relationship Id="rId19" Type="http://schemas.openxmlformats.org/officeDocument/2006/relationships/hyperlink" Target="https://tutorial.wanteknologi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anteknologi.com" TargetMode="External"/><Relationship Id="rId14" Type="http://schemas.openxmlformats.org/officeDocument/2006/relationships/hyperlink" Target="https://wansolution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2023-11-16T04:45:00Z</dcterms:created>
  <dcterms:modified xsi:type="dcterms:W3CDTF">2023-11-16T06:04:00Z</dcterms:modified>
</cp:coreProperties>
</file>