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8C" w:rsidRPr="00F1088C" w:rsidRDefault="00C751AE" w:rsidP="00F1088C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fldChar w:fldCharType="begin"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instrText xml:space="preserve"> HYPERLINK "tutorial.wanteknologi.com" </w:instrTex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fldChar w:fldCharType="separate"/>
      </w:r>
      <w:proofErr w:type="spellStart"/>
      <w:r w:rsidR="00F1088C" w:rsidRPr="00C751AE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>Prinsip-Prinsip</w:t>
      </w:r>
      <w:proofErr w:type="spellEnd"/>
      <w:r w:rsidR="00F1088C" w:rsidRPr="00C751AE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 xml:space="preserve"> </w:t>
      </w:r>
      <w:proofErr w:type="spellStart"/>
      <w:r w:rsidR="00F1088C" w:rsidRPr="00C751AE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>Animasi</w:t>
      </w:r>
      <w:proofErr w:type="spellEnd"/>
      <w:r w:rsidR="00F1088C" w:rsidRPr="00C751AE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 xml:space="preserve"> #5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fldChar w:fldCharType="end"/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</w:rPr>
      </w:pP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Setelah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memahami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pengertian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4" w:history="1">
        <w:proofErr w:type="spellStart"/>
        <w:r w:rsidRPr="00C751AE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tentunya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kita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juga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perlu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mengetahui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; </w:t>
      </w:r>
      <w:hyperlink r:id="rId5" w:history="1">
        <w:proofErr w:type="spellStart"/>
        <w:r w:rsidRPr="00C751AE">
          <w:rPr>
            <w:rStyle w:val="Hyperlink"/>
            <w:rFonts w:ascii="Arial" w:eastAsia="Times New Roman" w:hAnsi="Arial" w:cs="Arial"/>
          </w:rPr>
          <w:t>Prinsip-prinsip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6" w:history="1">
        <w:proofErr w:type="spellStart"/>
        <w:r w:rsidRPr="00C751AE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pedoman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dasar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digunakan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oleh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animator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alami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dinamis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menarik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animasi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C751AE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hyperlink r:id="rId7" w:history="1">
        <w:proofErr w:type="spellStart"/>
        <w:r w:rsidR="00F1088C" w:rsidRPr="00C751AE">
          <w:rPr>
            <w:rStyle w:val="Hyperlink"/>
            <w:rFonts w:ascii="Arial" w:eastAsia="Times New Roman" w:hAnsi="Arial" w:cs="Arial"/>
          </w:rPr>
          <w:t>Prinsip</w:t>
        </w:r>
        <w:proofErr w:type="spellEnd"/>
      </w:hyperlink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dikembangkan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oleh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pionir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hyperlink r:id="rId8" w:history="1">
        <w:proofErr w:type="spellStart"/>
        <w:r w:rsidR="00F1088C" w:rsidRPr="00C751AE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seperti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Frank Thomas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Ollie Johnston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dari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Walt Disney Studios,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mereka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masih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menjadi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landasan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pembuatan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hyperlink r:id="rId9" w:history="1">
        <w:proofErr w:type="spellStart"/>
        <w:r w:rsidR="00F1088C" w:rsidRPr="00C751AE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hingga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saat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>.</w:t>
      </w:r>
      <w:r w:rsid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Berikut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beberapa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hyperlink r:id="rId10" w:history="1">
        <w:proofErr w:type="spellStart"/>
        <w:r w:rsidR="00F1088C" w:rsidRPr="00C751AE">
          <w:rPr>
            <w:rStyle w:val="Hyperlink"/>
            <w:rFonts w:ascii="Arial" w:eastAsia="Times New Roman" w:hAnsi="Arial" w:cs="Arial"/>
          </w:rPr>
          <w:t>prinsip-prinsip</w:t>
        </w:r>
        <w:proofErr w:type="spellEnd"/>
      </w:hyperlink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hyperlink r:id="rId11" w:history="1">
        <w:proofErr w:type="spellStart"/>
        <w:r w:rsidR="00F1088C" w:rsidRPr="00C751AE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F1088C"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1088C" w:rsidRPr="00F1088C">
        <w:rPr>
          <w:rFonts w:ascii="Arial" w:eastAsia="Times New Roman" w:hAnsi="Arial" w:cs="Arial"/>
          <w:color w:val="000000"/>
        </w:rPr>
        <w:t>utama</w:t>
      </w:r>
      <w:proofErr w:type="spellEnd"/>
      <w:r w:rsidR="00F1088C" w:rsidRPr="00F1088C">
        <w:rPr>
          <w:rFonts w:ascii="Arial" w:eastAsia="Times New Roman" w:hAnsi="Arial" w:cs="Arial"/>
          <w:color w:val="000000"/>
        </w:rPr>
        <w:t>: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>1. Solid Drawing (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Gambar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Padat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Kemampuan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menggambar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tiga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dimensi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kokoh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mengikuti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2" w:history="1">
        <w:proofErr w:type="spellStart"/>
        <w:r w:rsidRPr="00C751AE">
          <w:rPr>
            <w:rStyle w:val="Hyperlink"/>
            <w:rFonts w:ascii="Arial" w:eastAsia="Times New Roman" w:hAnsi="Arial" w:cs="Arial"/>
          </w:rPr>
          <w:t>prinsip-prinsip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perspektif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anatomi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Termasuk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juga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kemampuan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mengkomposisikan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gambar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sehingga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nyata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2.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Menekan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Melentur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(Squash and Stretch)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r w:rsidRPr="00F1088C">
        <w:rPr>
          <w:rFonts w:ascii="Arial" w:eastAsia="Times New Roman" w:hAnsi="Arial" w:cs="Arial"/>
          <w:color w:val="000000"/>
        </w:rPr>
        <w:t xml:space="preserve">Squash and Stretch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hidup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ataupun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mati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seolah-olah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nyata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sehingga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secara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realistis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hidup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Prinsip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melibatkan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merubah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saat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menambahkan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kesan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elastisitas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Ketika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cepat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bisa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tampak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seperti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“</w:t>
      </w:r>
      <w:proofErr w:type="spellStart"/>
      <w:r w:rsidRPr="00F1088C">
        <w:rPr>
          <w:rFonts w:ascii="Arial" w:eastAsia="Times New Roman" w:hAnsi="Arial" w:cs="Arial"/>
          <w:color w:val="000000"/>
        </w:rPr>
        <w:t>terlalu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elastis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,” </w:t>
      </w:r>
      <w:proofErr w:type="spellStart"/>
      <w:r w:rsidRPr="00F1088C">
        <w:rPr>
          <w:rFonts w:ascii="Arial" w:eastAsia="Times New Roman" w:hAnsi="Arial" w:cs="Arial"/>
          <w:color w:val="000000"/>
        </w:rPr>
        <w:t>sedangkan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ketika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perlahan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mereka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bisa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tampak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“</w:t>
      </w:r>
      <w:proofErr w:type="spellStart"/>
      <w:r w:rsidRPr="00F1088C">
        <w:rPr>
          <w:rFonts w:ascii="Arial" w:eastAsia="Times New Roman" w:hAnsi="Arial" w:cs="Arial"/>
          <w:color w:val="000000"/>
        </w:rPr>
        <w:t>padat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.” </w:t>
      </w:r>
      <w:proofErr w:type="spellStart"/>
      <w:r w:rsidRPr="00F1088C">
        <w:rPr>
          <w:rFonts w:ascii="Arial" w:eastAsia="Times New Roman" w:hAnsi="Arial" w:cs="Arial"/>
          <w:color w:val="000000"/>
        </w:rPr>
        <w:t>Prinsip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membantu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ilusi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alami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3.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Antisipasi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(Anticipation)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persiapan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dilakukan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sebelum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utama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Antisipasi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membantu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menyiapkan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penonton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terhadap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1088C">
        <w:rPr>
          <w:rFonts w:ascii="Arial" w:eastAsia="Times New Roman" w:hAnsi="Arial" w:cs="Arial"/>
          <w:color w:val="000000"/>
        </w:rPr>
        <w:t>apa</w:t>
      </w:r>
      <w:proofErr w:type="spellEnd"/>
      <w:proofErr w:type="gram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terjadi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selanjutnya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utama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terasa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halus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alami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Prinsip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anticipation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pada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sebuah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secara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berurutan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sehingga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penonton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dapat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memahami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menikmati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3" w:history="1">
        <w:proofErr w:type="spellStart"/>
        <w:r w:rsidRPr="00C751AE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ditampilkan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4. Tata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Gerak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(Staging)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r w:rsidRPr="00F1088C">
        <w:rPr>
          <w:rFonts w:ascii="Arial" w:eastAsia="Times New Roman" w:hAnsi="Arial" w:cs="Arial"/>
          <w:color w:val="000000"/>
        </w:rPr>
        <w:t xml:space="preserve">Staging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penataan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dengan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ekspresi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pada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4" w:history="1">
        <w:proofErr w:type="spellStart"/>
        <w:r w:rsidRPr="00C751AE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sehingga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penonton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mudah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mengenalinya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Prinsip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berkaitan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dengan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1088C">
        <w:rPr>
          <w:rFonts w:ascii="Arial" w:eastAsia="Times New Roman" w:hAnsi="Arial" w:cs="Arial"/>
          <w:color w:val="000000"/>
        </w:rPr>
        <w:t>cara</w:t>
      </w:r>
      <w:proofErr w:type="spellEnd"/>
      <w:proofErr w:type="gram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disusun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ditempatkan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adegan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Penyajian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baik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membantu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fokus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pada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elemen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penting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adegan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memandu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mata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penonton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memahami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1088C">
        <w:rPr>
          <w:rFonts w:ascii="Arial" w:eastAsia="Times New Roman" w:hAnsi="Arial" w:cs="Arial"/>
          <w:color w:val="000000"/>
        </w:rPr>
        <w:t>apa</w:t>
      </w:r>
      <w:proofErr w:type="spellEnd"/>
      <w:proofErr w:type="gram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terjadi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5.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Terus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Pose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ke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Pose (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Straight Ahead and Pose to Pose)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langkah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seorang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animator </w:t>
      </w:r>
      <w:proofErr w:type="spellStart"/>
      <w:r w:rsidRPr="00F1088C">
        <w:rPr>
          <w:rFonts w:ascii="Arial" w:eastAsia="Times New Roman" w:hAnsi="Arial" w:cs="Arial"/>
          <w:color w:val="000000"/>
        </w:rPr>
        <w:t>bekerja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yaitu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dengan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terencana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gambar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ukuran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yang </w:t>
      </w:r>
      <w:proofErr w:type="spellStart"/>
      <w:r w:rsidRPr="00F1088C">
        <w:rPr>
          <w:rFonts w:ascii="Arial" w:eastAsia="Times New Roman" w:hAnsi="Arial" w:cs="Arial"/>
          <w:color w:val="000000"/>
        </w:rPr>
        <w:t>dilakukan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sejak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awal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5" w:history="1">
        <w:proofErr w:type="spellStart"/>
        <w:r w:rsidRPr="00232CD7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pendekatan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“straight ahead,” animator </w:t>
      </w:r>
      <w:proofErr w:type="spellStart"/>
      <w:r w:rsidRPr="00F1088C">
        <w:rPr>
          <w:rFonts w:ascii="Arial" w:eastAsia="Times New Roman" w:hAnsi="Arial" w:cs="Arial"/>
          <w:color w:val="000000"/>
        </w:rPr>
        <w:t>menggambar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setiap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frame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urutan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berurutan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alami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spontan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pendekatan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“pose to pose,” animator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beberapa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pose </w:t>
      </w:r>
      <w:proofErr w:type="spellStart"/>
      <w:r w:rsidRPr="00F1088C">
        <w:rPr>
          <w:rFonts w:ascii="Arial" w:eastAsia="Times New Roman" w:hAnsi="Arial" w:cs="Arial"/>
          <w:color w:val="000000"/>
        </w:rPr>
        <w:t>kunci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dahulu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kemudian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mengisi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pose-pose di </w:t>
      </w:r>
      <w:proofErr w:type="spellStart"/>
      <w:r w:rsidRPr="00F1088C">
        <w:rPr>
          <w:rFonts w:ascii="Arial" w:eastAsia="Times New Roman" w:hAnsi="Arial" w:cs="Arial"/>
          <w:color w:val="000000"/>
        </w:rPr>
        <w:t>antara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terkontrol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lastRenderedPageBreak/>
        <w:t xml:space="preserve">6.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Mengikuti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(Follow Through and Overlapping Action)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Prinsip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mencakup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berlanjut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setelah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utama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berhenti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berlapis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pada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bagian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tubuh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berbeda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saat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berhenti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kesan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bahwa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berbagai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bagian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tubuh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secara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independen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Ketika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scene </w:t>
      </w:r>
      <w:proofErr w:type="spellStart"/>
      <w:r w:rsidRPr="00F1088C">
        <w:rPr>
          <w:rFonts w:ascii="Arial" w:eastAsia="Times New Roman" w:hAnsi="Arial" w:cs="Arial"/>
          <w:color w:val="000000"/>
        </w:rPr>
        <w:t>berhenti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tidak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berhenti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secara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tiba-tiba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sebuah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animasi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realistis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7.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Perlahan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Masuk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Perlahan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Keluar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(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Slow In and Slow Out)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pengaturan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staging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timing </w:t>
      </w:r>
      <w:proofErr w:type="spellStart"/>
      <w:r w:rsidRPr="00F1088C">
        <w:rPr>
          <w:rFonts w:ascii="Arial" w:eastAsia="Times New Roman" w:hAnsi="Arial" w:cs="Arial"/>
          <w:color w:val="000000"/>
        </w:rPr>
        <w:t>dari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satu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scene </w:t>
      </w:r>
      <w:proofErr w:type="spellStart"/>
      <w:r w:rsidRPr="00F1088C">
        <w:rPr>
          <w:rFonts w:ascii="Arial" w:eastAsia="Times New Roman" w:hAnsi="Arial" w:cs="Arial"/>
          <w:color w:val="000000"/>
        </w:rPr>
        <w:t>ke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scene </w:t>
      </w:r>
      <w:proofErr w:type="spellStart"/>
      <w:r w:rsidRPr="00F1088C">
        <w:rPr>
          <w:rFonts w:ascii="Arial" w:eastAsia="Times New Roman" w:hAnsi="Arial" w:cs="Arial"/>
          <w:color w:val="000000"/>
        </w:rPr>
        <w:t>lainnya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sebuah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6" w:history="1">
        <w:proofErr w:type="spellStart"/>
        <w:r w:rsidRPr="00232CD7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bookmarkStart w:id="0" w:name="_GoBack"/>
      <w:bookmarkEnd w:id="0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Ketika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memulai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mengakhiri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mereka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cenderung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bergerak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perlahan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yang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perasaan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alami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halus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8.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Busur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(Arcs)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alami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dunia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nyata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sering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mengikuti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pola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busur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Menerapkan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pola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busur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7" w:history="1">
        <w:proofErr w:type="spellStart"/>
        <w:r w:rsidRPr="00232CD7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membantu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kesan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alami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meyakinkan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tubuh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/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8" w:history="1">
        <w:proofErr w:type="spellStart"/>
        <w:r w:rsidRPr="00232CD7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> </w:t>
      </w:r>
      <w:r w:rsidRPr="00F1088C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>smooth</w:t>
      </w:r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Misalnya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mahluk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hidup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benda-benda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hyperlink r:id="rId19" w:history="1">
        <w:proofErr w:type="spellStart"/>
        <w:r w:rsidRPr="00232CD7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realistis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9.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Waktu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Ruang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(Timing and Spacing)</w:t>
      </w:r>
    </w:p>
    <w:p w:rsidR="00F1088C" w:rsidRPr="00F1088C" w:rsidRDefault="00F1088C" w:rsidP="00F108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Prinsip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tentang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bagaimana</w:t>
      </w:r>
      <w:proofErr w:type="spellEnd"/>
      <w:r w:rsidRPr="00F1088C">
        <w:rPr>
          <w:rFonts w:ascii="Arial" w:eastAsia="Times New Roman" w:hAnsi="Arial" w:cs="Arial"/>
          <w:color w:val="000000"/>
        </w:rPr>
        <w:t> </w:t>
      </w:r>
      <w:r w:rsidRPr="00F1088C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>timing</w:t>
      </w:r>
      <w:r w:rsidRPr="00F1088C">
        <w:rPr>
          <w:rFonts w:ascii="Arial" w:eastAsia="Times New Roman" w:hAnsi="Arial" w:cs="Arial"/>
          <w:color w:val="000000"/>
        </w:rPr>
        <w:t> (</w:t>
      </w:r>
      <w:proofErr w:type="spellStart"/>
      <w:r w:rsidRPr="00F1088C">
        <w:rPr>
          <w:rFonts w:ascii="Arial" w:eastAsia="Times New Roman" w:hAnsi="Arial" w:cs="Arial"/>
          <w:color w:val="000000"/>
        </w:rPr>
        <w:t>kecepatan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pergerakan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> </w:t>
      </w:r>
      <w:r w:rsidRPr="00F1088C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>spacing</w:t>
      </w:r>
      <w:r w:rsidRPr="00F1088C">
        <w:rPr>
          <w:rFonts w:ascii="Arial" w:eastAsia="Times New Roman" w:hAnsi="Arial" w:cs="Arial"/>
          <w:color w:val="000000"/>
        </w:rPr>
        <w:t> (</w:t>
      </w:r>
      <w:proofErr w:type="spellStart"/>
      <w:r w:rsidRPr="00F1088C">
        <w:rPr>
          <w:rFonts w:ascii="Arial" w:eastAsia="Times New Roman" w:hAnsi="Arial" w:cs="Arial"/>
          <w:color w:val="000000"/>
        </w:rPr>
        <w:t>jarak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antara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frame) </w:t>
      </w:r>
      <w:proofErr w:type="spellStart"/>
      <w:r w:rsidRPr="00F1088C">
        <w:rPr>
          <w:rFonts w:ascii="Arial" w:eastAsia="Times New Roman" w:hAnsi="Arial" w:cs="Arial"/>
          <w:color w:val="000000"/>
        </w:rPr>
        <w:t>mempengaruhi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kesan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Pengaturan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tepat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dari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kedua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aspek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sangat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penting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menciptakan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ilusi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meyakinkan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10.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Pendukung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(Secondary Action)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Aksi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sekunder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adalah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tambahan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mendukung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utama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menghasilkan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banyak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ekspresi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informasi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bisa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berupa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rambut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pakaian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F1088C">
        <w:rPr>
          <w:rFonts w:ascii="Arial" w:eastAsia="Times New Roman" w:hAnsi="Arial" w:cs="Arial"/>
          <w:color w:val="000000"/>
        </w:rPr>
        <w:t>sekitar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berbagai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pendukung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melengkapi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pada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ekspresi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ataupun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aksi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agar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nyata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11.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Eksagerasi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>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(Exaggeration)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merupakan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upaya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suatu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terlihat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meyakinkan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aksinya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misalnya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membuat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sebuah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menjadi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lucu</w:t>
      </w:r>
      <w:proofErr w:type="spellEnd"/>
      <w:r w:rsidRPr="00F1088C">
        <w:rPr>
          <w:rFonts w:ascii="Arial" w:eastAsia="Times New Roman" w:hAnsi="Arial" w:cs="Arial"/>
          <w:color w:val="000000"/>
        </w:rPr>
        <w:t>. </w:t>
      </w:r>
      <w:proofErr w:type="spellStart"/>
      <w:r w:rsidRPr="00F1088C">
        <w:rPr>
          <w:rFonts w:ascii="Arial" w:eastAsia="Times New Roman" w:hAnsi="Arial" w:cs="Arial"/>
          <w:color w:val="000000"/>
        </w:rPr>
        <w:t>Eksagerasi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digunakan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untuk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memperbesar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gerakan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ekspresi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agar </w:t>
      </w:r>
      <w:proofErr w:type="spellStart"/>
      <w:r w:rsidRPr="00F1088C">
        <w:rPr>
          <w:rFonts w:ascii="Arial" w:eastAsia="Times New Roman" w:hAnsi="Arial" w:cs="Arial"/>
          <w:color w:val="000000"/>
        </w:rPr>
        <w:t>lebih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menarik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menyenangkan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sering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digunakan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dalam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animasi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kartun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F1088C" w:rsidRPr="00F1088C" w:rsidRDefault="00F1088C" w:rsidP="00F1088C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F1088C">
        <w:rPr>
          <w:rFonts w:ascii="Arial" w:eastAsia="Times New Roman" w:hAnsi="Arial" w:cs="Arial"/>
          <w:b/>
          <w:bCs/>
          <w:color w:val="000000"/>
        </w:rPr>
        <w:t xml:space="preserve">12. </w:t>
      </w:r>
      <w:proofErr w:type="spellStart"/>
      <w:r w:rsidRPr="00F1088C">
        <w:rPr>
          <w:rFonts w:ascii="Arial" w:eastAsia="Times New Roman" w:hAnsi="Arial" w:cs="Arial"/>
          <w:b/>
          <w:bCs/>
          <w:color w:val="000000"/>
        </w:rPr>
        <w:t>Daya</w:t>
      </w:r>
      <w:proofErr w:type="spellEnd"/>
      <w:r w:rsidRPr="00F1088C">
        <w:rPr>
          <w:rFonts w:ascii="Arial" w:eastAsia="Times New Roman" w:hAnsi="Arial" w:cs="Arial"/>
          <w:b/>
          <w:bCs/>
          <w:color w:val="000000"/>
        </w:rPr>
        <w:t xml:space="preserve"> Tarik </w:t>
      </w:r>
      <w:r w:rsidRPr="00F1088C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  <w:t>(Appeal)</w:t>
      </w:r>
    </w:p>
    <w:p w:rsidR="00F1088C" w:rsidRPr="00F1088C" w:rsidRDefault="00F1088C" w:rsidP="00F1088C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1088C">
        <w:rPr>
          <w:rFonts w:ascii="Arial" w:eastAsia="Times New Roman" w:hAnsi="Arial" w:cs="Arial"/>
          <w:color w:val="000000"/>
        </w:rPr>
        <w:t>Prinsip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berbicara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tentang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1088C">
        <w:rPr>
          <w:rFonts w:ascii="Arial" w:eastAsia="Times New Roman" w:hAnsi="Arial" w:cs="Arial"/>
          <w:color w:val="000000"/>
        </w:rPr>
        <w:t>cara</w:t>
      </w:r>
      <w:proofErr w:type="spellEnd"/>
      <w:proofErr w:type="gram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karakter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atau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objek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diberi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tarik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visual yang </w:t>
      </w:r>
      <w:proofErr w:type="spellStart"/>
      <w:r w:rsidRPr="00F1088C">
        <w:rPr>
          <w:rFonts w:ascii="Arial" w:eastAsia="Times New Roman" w:hAnsi="Arial" w:cs="Arial"/>
          <w:color w:val="000000"/>
        </w:rPr>
        <w:t>membuatnya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menarik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bisa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terhubung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dengan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penonton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F1088C">
        <w:rPr>
          <w:rFonts w:ascii="Arial" w:eastAsia="Times New Roman" w:hAnsi="Arial" w:cs="Arial"/>
          <w:color w:val="000000"/>
        </w:rPr>
        <w:t>Ini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merupakan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kualitas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dari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animasi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dimana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penonton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dapat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menikmati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gambar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memikat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desain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1088C">
        <w:rPr>
          <w:rFonts w:ascii="Arial" w:eastAsia="Times New Roman" w:hAnsi="Arial" w:cs="Arial"/>
          <w:color w:val="000000"/>
        </w:rPr>
        <w:t>bagus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punya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daya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tarik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1088C">
        <w:rPr>
          <w:rFonts w:ascii="Arial" w:eastAsia="Times New Roman" w:hAnsi="Arial" w:cs="Arial"/>
          <w:color w:val="000000"/>
        </w:rPr>
        <w:t>dan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kelebihan</w:t>
      </w:r>
      <w:proofErr w:type="spellEnd"/>
      <w:r w:rsidRPr="00F108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1088C">
        <w:rPr>
          <w:rFonts w:ascii="Arial" w:eastAsia="Times New Roman" w:hAnsi="Arial" w:cs="Arial"/>
          <w:color w:val="000000"/>
        </w:rPr>
        <w:t>lainnya</w:t>
      </w:r>
      <w:proofErr w:type="spellEnd"/>
      <w:r w:rsidRPr="00F1088C">
        <w:rPr>
          <w:rFonts w:ascii="Arial" w:eastAsia="Times New Roman" w:hAnsi="Arial" w:cs="Arial"/>
          <w:color w:val="000000"/>
        </w:rPr>
        <w:t>.</w:t>
      </w:r>
    </w:p>
    <w:p w:rsidR="00A5411C" w:rsidRPr="00F1088C" w:rsidRDefault="00A5411C" w:rsidP="00F1088C">
      <w:pPr>
        <w:jc w:val="both"/>
        <w:rPr>
          <w:rFonts w:ascii="Arial" w:hAnsi="Arial" w:cs="Arial"/>
        </w:rPr>
      </w:pPr>
    </w:p>
    <w:sectPr w:rsidR="00A5411C" w:rsidRPr="00F10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8C"/>
    <w:rsid w:val="00232CD7"/>
    <w:rsid w:val="00A5411C"/>
    <w:rsid w:val="00C751AE"/>
    <w:rsid w:val="00F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433E9-F217-4A0A-8D19-B884D584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08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08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088C"/>
    <w:rPr>
      <w:i/>
      <w:iCs/>
    </w:rPr>
  </w:style>
  <w:style w:type="paragraph" w:styleId="ListParagraph">
    <w:name w:val="List Paragraph"/>
    <w:basedOn w:val="Normal"/>
    <w:uiPriority w:val="34"/>
    <w:qFormat/>
    <w:rsid w:val="00F10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anteknologi.com" TargetMode="External"/><Relationship Id="rId13" Type="http://schemas.openxmlformats.org/officeDocument/2006/relationships/hyperlink" Target="wansolution.co.id" TargetMode="External"/><Relationship Id="rId18" Type="http://schemas.openxmlformats.org/officeDocument/2006/relationships/hyperlink" Target="wansolution.co.i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tutorial.wanteknologi.com" TargetMode="External"/><Relationship Id="rId12" Type="http://schemas.openxmlformats.org/officeDocument/2006/relationships/hyperlink" Target="tutorial.wanteknologi.com" TargetMode="External"/><Relationship Id="rId17" Type="http://schemas.openxmlformats.org/officeDocument/2006/relationships/hyperlink" Target="wansolution.co.id" TargetMode="External"/><Relationship Id="rId2" Type="http://schemas.openxmlformats.org/officeDocument/2006/relationships/settings" Target="settings.xml"/><Relationship Id="rId16" Type="http://schemas.openxmlformats.org/officeDocument/2006/relationships/hyperlink" Target="wansolution.co.i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wanteknologi.com" TargetMode="External"/><Relationship Id="rId11" Type="http://schemas.openxmlformats.org/officeDocument/2006/relationships/hyperlink" Target="wanteknologi.com" TargetMode="External"/><Relationship Id="rId5" Type="http://schemas.openxmlformats.org/officeDocument/2006/relationships/hyperlink" Target="tutorial.wanteknologi.com" TargetMode="External"/><Relationship Id="rId15" Type="http://schemas.openxmlformats.org/officeDocument/2006/relationships/hyperlink" Target="wansolution.co.id" TargetMode="External"/><Relationship Id="rId10" Type="http://schemas.openxmlformats.org/officeDocument/2006/relationships/hyperlink" Target="tutorial.wanteknologi.com" TargetMode="External"/><Relationship Id="rId19" Type="http://schemas.openxmlformats.org/officeDocument/2006/relationships/hyperlink" Target="wansolution.co.id" TargetMode="External"/><Relationship Id="rId4" Type="http://schemas.openxmlformats.org/officeDocument/2006/relationships/hyperlink" Target="tutorial.wanteknologi.com" TargetMode="External"/><Relationship Id="rId9" Type="http://schemas.openxmlformats.org/officeDocument/2006/relationships/hyperlink" Target="wanteknologi.com" TargetMode="External"/><Relationship Id="rId14" Type="http://schemas.openxmlformats.org/officeDocument/2006/relationships/hyperlink" Target="wansolution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2023-11-17T02:35:00Z</dcterms:created>
  <dcterms:modified xsi:type="dcterms:W3CDTF">2023-11-17T07:44:00Z</dcterms:modified>
</cp:coreProperties>
</file>